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E7" w:rsidRPr="00E36822" w:rsidRDefault="00FF2AE7" w:rsidP="00FF2AE7">
      <w:pPr>
        <w:pStyle w:val="NormalWeb"/>
        <w:rPr>
          <w:rFonts w:ascii="Garamond" w:hAnsi="Garamond"/>
          <w:b/>
          <w:color w:val="3F3F3F"/>
          <w:u w:val="single"/>
        </w:rPr>
      </w:pPr>
      <w:r w:rsidRPr="00E36822">
        <w:rPr>
          <w:rFonts w:ascii="Garamond" w:hAnsi="Garamond"/>
          <w:b/>
          <w:color w:val="3F3F3F"/>
          <w:u w:val="single"/>
        </w:rPr>
        <w:t>About Tammy Everett</w:t>
      </w:r>
    </w:p>
    <w:p w:rsidR="00D43C5F" w:rsidRPr="00E36822" w:rsidRDefault="00D43C5F" w:rsidP="00E3031D">
      <w:pPr>
        <w:pStyle w:val="NormalWeb"/>
        <w:rPr>
          <w:rFonts w:ascii="Garamond" w:hAnsi="Garamond"/>
          <w:color w:val="3F3F3F"/>
        </w:rPr>
      </w:pPr>
      <w:r w:rsidRPr="00E36822">
        <w:rPr>
          <w:rFonts w:ascii="Garamond" w:hAnsi="Garamond"/>
          <w:color w:val="3F3F3F"/>
        </w:rPr>
        <w:t xml:space="preserve">Tammy Everett represented Pinehurst Resort </w:t>
      </w:r>
      <w:r w:rsidR="00E3031D" w:rsidRPr="00E36822">
        <w:rPr>
          <w:rFonts w:ascii="Garamond" w:hAnsi="Garamond"/>
          <w:color w:val="3F3F3F"/>
        </w:rPr>
        <w:t xml:space="preserve">in Convention Sales </w:t>
      </w:r>
      <w:r w:rsidRPr="00E36822">
        <w:rPr>
          <w:rFonts w:ascii="Garamond" w:hAnsi="Garamond"/>
          <w:color w:val="3F3F3F"/>
        </w:rPr>
        <w:t xml:space="preserve">from 1998-2015 and was responsible for generating local and national group business, specifically in the areas of defense, state and federal government and military as a government contractor responsible for their conference and lodging requirements.  </w:t>
      </w:r>
    </w:p>
    <w:p w:rsidR="00D43C5F" w:rsidRPr="00E36822" w:rsidRDefault="004114B7" w:rsidP="004114B7">
      <w:pPr>
        <w:pStyle w:val="NormalWeb"/>
        <w:rPr>
          <w:rFonts w:ascii="Garamond" w:hAnsi="Garamond"/>
          <w:color w:val="3F3F3F"/>
        </w:rPr>
      </w:pPr>
      <w:r>
        <w:rPr>
          <w:rFonts w:ascii="Garamond" w:hAnsi="Garamond"/>
          <w:color w:val="3F3F3F"/>
        </w:rPr>
        <w:t xml:space="preserve">On May 1, 2015, </w:t>
      </w:r>
      <w:r w:rsidR="00D43C5F" w:rsidRPr="00E36822">
        <w:rPr>
          <w:rFonts w:ascii="Garamond" w:hAnsi="Garamond"/>
          <w:color w:val="3F3F3F"/>
        </w:rPr>
        <w:t>Tammy accepted the positi</w:t>
      </w:r>
      <w:r w:rsidR="00E36822" w:rsidRPr="00E36822">
        <w:rPr>
          <w:rFonts w:ascii="Garamond" w:hAnsi="Garamond"/>
          <w:color w:val="3F3F3F"/>
        </w:rPr>
        <w:t xml:space="preserve">on as the Executive Director for </w:t>
      </w:r>
      <w:r w:rsidR="00D43C5F" w:rsidRPr="00E36822">
        <w:rPr>
          <w:rFonts w:ascii="Garamond" w:hAnsi="Garamond"/>
          <w:color w:val="3F3F3F"/>
        </w:rPr>
        <w:t>the North Carolina Defense Business Asso</w:t>
      </w:r>
      <w:r>
        <w:rPr>
          <w:rFonts w:ascii="Garamond" w:hAnsi="Garamond"/>
          <w:color w:val="3F3F3F"/>
        </w:rPr>
        <w:t xml:space="preserve">ciation (NCDBA), </w:t>
      </w:r>
      <w:r w:rsidR="00D43C5F" w:rsidRPr="00E36822">
        <w:rPr>
          <w:rFonts w:ascii="Garamond" w:hAnsi="Garamond"/>
          <w:color w:val="3F3F3F"/>
        </w:rPr>
        <w:t xml:space="preserve">an established non-profit professional trade association since 2009.  </w:t>
      </w:r>
    </w:p>
    <w:p w:rsidR="00D43C5F" w:rsidRPr="00E36822" w:rsidRDefault="00D43C5F" w:rsidP="00D43C5F">
      <w:pPr>
        <w:pStyle w:val="NormalWeb"/>
        <w:rPr>
          <w:rFonts w:ascii="Garamond" w:hAnsi="Garamond"/>
          <w:color w:val="3F3F3F"/>
        </w:rPr>
      </w:pPr>
      <w:r w:rsidRPr="00E36822">
        <w:rPr>
          <w:rFonts w:ascii="Garamond" w:hAnsi="Garamond"/>
          <w:color w:val="3F3F3F"/>
        </w:rPr>
        <w:t>In 2019, Tammy Everett was one of the lead executors of a merger between the North Carolina Defense Business Association (NCDBA) and the North Carolina Military Foundation (NCMF), establishing the Defense Alliance of North Carolina (DANC).</w:t>
      </w:r>
      <w:r w:rsidR="00E36822" w:rsidRPr="00E36822">
        <w:rPr>
          <w:rFonts w:ascii="Garamond" w:hAnsi="Garamond"/>
          <w:color w:val="3F3F3F"/>
        </w:rPr>
        <w:t xml:space="preserve">  Tammy </w:t>
      </w:r>
      <w:r w:rsidR="004114B7">
        <w:rPr>
          <w:rFonts w:ascii="Garamond" w:hAnsi="Garamond"/>
          <w:color w:val="3F3F3F"/>
        </w:rPr>
        <w:t xml:space="preserve">currently </w:t>
      </w:r>
      <w:r w:rsidR="00E36822" w:rsidRPr="00E36822">
        <w:rPr>
          <w:rFonts w:ascii="Garamond" w:hAnsi="Garamond"/>
          <w:color w:val="3F3F3F"/>
        </w:rPr>
        <w:t xml:space="preserve">holds the position </w:t>
      </w:r>
      <w:r w:rsidR="004114B7">
        <w:rPr>
          <w:rFonts w:ascii="Garamond" w:hAnsi="Garamond"/>
          <w:color w:val="3F3F3F"/>
        </w:rPr>
        <w:t>o</w:t>
      </w:r>
      <w:bookmarkStart w:id="0" w:name="_GoBack"/>
      <w:bookmarkEnd w:id="0"/>
      <w:r w:rsidR="004114B7">
        <w:rPr>
          <w:rFonts w:ascii="Garamond" w:hAnsi="Garamond"/>
          <w:color w:val="3F3F3F"/>
        </w:rPr>
        <w:t>f Executive Director for DANC.</w:t>
      </w:r>
    </w:p>
    <w:p w:rsidR="00E36822" w:rsidRPr="00E36822" w:rsidRDefault="00E36822" w:rsidP="00E36822">
      <w:pPr>
        <w:shd w:val="clear" w:color="auto" w:fill="FFFFFF"/>
        <w:spacing w:after="300" w:line="240" w:lineRule="auto"/>
        <w:textAlignment w:val="baseline"/>
        <w:rPr>
          <w:rFonts w:ascii="Garamond" w:eastAsia="Times New Roman" w:hAnsi="Garamond" w:cs="Arial"/>
          <w:color w:val="3F3F3F"/>
          <w:sz w:val="24"/>
          <w:szCs w:val="24"/>
        </w:rPr>
      </w:pPr>
      <w:r w:rsidRPr="00E36822">
        <w:rPr>
          <w:rFonts w:ascii="Garamond" w:eastAsia="Times New Roman" w:hAnsi="Garamond" w:cs="Arial"/>
          <w:color w:val="3F3F3F"/>
          <w:sz w:val="24"/>
          <w:szCs w:val="24"/>
        </w:rPr>
        <w:t>The Defense Alliance of North Carolina is a private, nonprofit, organization focused on strengthening North Carolina’s defense sector and those who support it.</w:t>
      </w:r>
    </w:p>
    <w:p w:rsidR="00E36822" w:rsidRPr="00E36822" w:rsidRDefault="00E36822" w:rsidP="00E36822">
      <w:pPr>
        <w:shd w:val="clear" w:color="auto" w:fill="FFFFFF"/>
        <w:spacing w:after="300" w:line="240" w:lineRule="auto"/>
        <w:textAlignment w:val="baseline"/>
        <w:rPr>
          <w:rFonts w:ascii="Garamond" w:eastAsia="Times New Roman" w:hAnsi="Garamond" w:cs="Arial"/>
          <w:color w:val="3F3F3F"/>
          <w:sz w:val="24"/>
          <w:szCs w:val="24"/>
        </w:rPr>
      </w:pPr>
      <w:r w:rsidRPr="00E36822">
        <w:rPr>
          <w:rFonts w:ascii="Garamond" w:eastAsia="Times New Roman" w:hAnsi="Garamond" w:cs="Arial"/>
          <w:color w:val="3F3F3F"/>
          <w:sz w:val="24"/>
          <w:szCs w:val="24"/>
        </w:rPr>
        <w:t>The Alliance combines the powerful leadership of distinguished military officers and industry executives, a large and active membership base, and an impressive set of standing forums and events to support North Carolina’s government, military, business, and academic communities.</w:t>
      </w:r>
    </w:p>
    <w:p w:rsidR="00E36822" w:rsidRPr="00E36822" w:rsidRDefault="00E36822" w:rsidP="00E36822">
      <w:pPr>
        <w:shd w:val="clear" w:color="auto" w:fill="FFFFFF"/>
        <w:spacing w:after="0" w:line="240" w:lineRule="auto"/>
        <w:textAlignment w:val="baseline"/>
        <w:rPr>
          <w:rFonts w:ascii="Garamond" w:eastAsia="Times New Roman" w:hAnsi="Garamond" w:cs="Arial"/>
          <w:color w:val="3F3F3F"/>
          <w:sz w:val="24"/>
          <w:szCs w:val="24"/>
        </w:rPr>
      </w:pPr>
      <w:r w:rsidRPr="00E36822">
        <w:rPr>
          <w:rFonts w:ascii="Garamond" w:eastAsia="Times New Roman" w:hAnsi="Garamond" w:cs="Arial"/>
          <w:b/>
          <w:bCs/>
          <w:color w:val="3F3F3F"/>
          <w:sz w:val="24"/>
          <w:szCs w:val="24"/>
          <w:bdr w:val="none" w:sz="0" w:space="0" w:color="auto" w:frame="1"/>
        </w:rPr>
        <w:t>Our Mission:</w:t>
      </w:r>
    </w:p>
    <w:p w:rsidR="00E36822" w:rsidRPr="00E36822" w:rsidRDefault="00E36822" w:rsidP="00E36822">
      <w:pPr>
        <w:shd w:val="clear" w:color="auto" w:fill="FFFFFF"/>
        <w:spacing w:after="300" w:line="240" w:lineRule="auto"/>
        <w:textAlignment w:val="baseline"/>
        <w:rPr>
          <w:rFonts w:ascii="Garamond" w:eastAsia="Times New Roman" w:hAnsi="Garamond" w:cs="Arial"/>
          <w:color w:val="3F3F3F"/>
          <w:sz w:val="24"/>
          <w:szCs w:val="24"/>
        </w:rPr>
      </w:pPr>
      <w:r w:rsidRPr="00E36822">
        <w:rPr>
          <w:rFonts w:ascii="Garamond" w:eastAsia="Times New Roman" w:hAnsi="Garamond" w:cs="Arial"/>
          <w:color w:val="3F3F3F"/>
          <w:sz w:val="24"/>
          <w:szCs w:val="24"/>
        </w:rPr>
        <w:t>Grow North Carolina’s defense economy in a way that creates new long-term investments and job opportunities.</w:t>
      </w:r>
    </w:p>
    <w:p w:rsidR="00E36822" w:rsidRPr="00E36822" w:rsidRDefault="00E36822" w:rsidP="00E36822">
      <w:pPr>
        <w:shd w:val="clear" w:color="auto" w:fill="FFFFFF"/>
        <w:spacing w:after="0" w:line="240" w:lineRule="auto"/>
        <w:textAlignment w:val="baseline"/>
        <w:rPr>
          <w:rFonts w:ascii="Garamond" w:eastAsia="Times New Roman" w:hAnsi="Garamond" w:cs="Arial"/>
          <w:color w:val="3F3F3F"/>
          <w:sz w:val="24"/>
          <w:szCs w:val="24"/>
        </w:rPr>
      </w:pPr>
      <w:r w:rsidRPr="00E36822">
        <w:rPr>
          <w:rFonts w:ascii="Garamond" w:eastAsia="Times New Roman" w:hAnsi="Garamond" w:cs="Arial"/>
          <w:b/>
          <w:bCs/>
          <w:color w:val="3F3F3F"/>
          <w:sz w:val="24"/>
          <w:szCs w:val="24"/>
          <w:bdr w:val="none" w:sz="0" w:space="0" w:color="auto" w:frame="1"/>
        </w:rPr>
        <w:t>Vision:</w:t>
      </w:r>
    </w:p>
    <w:p w:rsidR="00E36822" w:rsidRPr="00E36822" w:rsidRDefault="00E36822" w:rsidP="00E36822">
      <w:pPr>
        <w:shd w:val="clear" w:color="auto" w:fill="FFFFFF"/>
        <w:spacing w:after="300" w:line="240" w:lineRule="auto"/>
        <w:textAlignment w:val="baseline"/>
        <w:rPr>
          <w:rFonts w:ascii="Garamond" w:eastAsia="Times New Roman" w:hAnsi="Garamond" w:cs="Arial"/>
          <w:color w:val="3F3F3F"/>
          <w:sz w:val="24"/>
          <w:szCs w:val="24"/>
        </w:rPr>
      </w:pPr>
      <w:r w:rsidRPr="00E36822">
        <w:rPr>
          <w:rFonts w:ascii="Garamond" w:eastAsia="Times New Roman" w:hAnsi="Garamond" w:cs="Arial"/>
          <w:color w:val="3F3F3F"/>
          <w:sz w:val="24"/>
          <w:szCs w:val="24"/>
        </w:rPr>
        <w:t>Improve the economy of North Carolina by:</w:t>
      </w:r>
    </w:p>
    <w:p w:rsidR="00E36822" w:rsidRPr="00E36822" w:rsidRDefault="00E36822" w:rsidP="00E36822">
      <w:pPr>
        <w:numPr>
          <w:ilvl w:val="0"/>
          <w:numId w:val="1"/>
        </w:numPr>
        <w:shd w:val="clear" w:color="auto" w:fill="FFFFFF"/>
        <w:spacing w:after="0" w:line="240" w:lineRule="auto"/>
        <w:ind w:left="450"/>
        <w:textAlignment w:val="baseline"/>
        <w:rPr>
          <w:rFonts w:ascii="Garamond" w:eastAsia="Times New Roman" w:hAnsi="Garamond" w:cs="Arial"/>
          <w:color w:val="3F3F3F"/>
          <w:sz w:val="24"/>
          <w:szCs w:val="24"/>
        </w:rPr>
      </w:pPr>
      <w:r w:rsidRPr="00E36822">
        <w:rPr>
          <w:rFonts w:ascii="Garamond" w:eastAsia="Times New Roman" w:hAnsi="Garamond" w:cs="Arial"/>
          <w:color w:val="3F3F3F"/>
          <w:sz w:val="24"/>
          <w:szCs w:val="24"/>
        </w:rPr>
        <w:t>positioning key organizations and senior leaders to assist in the expansion of defense-related business opportunities throughout the state</w:t>
      </w:r>
    </w:p>
    <w:p w:rsidR="00E36822" w:rsidRPr="00E36822" w:rsidRDefault="00E36822" w:rsidP="00E36822">
      <w:pPr>
        <w:numPr>
          <w:ilvl w:val="0"/>
          <w:numId w:val="1"/>
        </w:numPr>
        <w:shd w:val="clear" w:color="auto" w:fill="FFFFFF"/>
        <w:spacing w:after="0" w:line="240" w:lineRule="auto"/>
        <w:ind w:left="450"/>
        <w:textAlignment w:val="baseline"/>
        <w:rPr>
          <w:rFonts w:ascii="Garamond" w:eastAsia="Times New Roman" w:hAnsi="Garamond" w:cs="Arial"/>
          <w:color w:val="3F3F3F"/>
          <w:sz w:val="24"/>
          <w:szCs w:val="24"/>
        </w:rPr>
      </w:pPr>
      <w:r w:rsidRPr="00E36822">
        <w:rPr>
          <w:rFonts w:ascii="Garamond" w:eastAsia="Times New Roman" w:hAnsi="Garamond" w:cs="Arial"/>
          <w:color w:val="3F3F3F"/>
          <w:sz w:val="24"/>
          <w:szCs w:val="24"/>
        </w:rPr>
        <w:t>leading high-impact strategic growth initiatives</w:t>
      </w:r>
    </w:p>
    <w:p w:rsidR="00E36822" w:rsidRPr="00E36822" w:rsidRDefault="00E36822" w:rsidP="00E36822">
      <w:pPr>
        <w:numPr>
          <w:ilvl w:val="0"/>
          <w:numId w:val="1"/>
        </w:numPr>
        <w:shd w:val="clear" w:color="auto" w:fill="FFFFFF"/>
        <w:spacing w:after="0" w:line="240" w:lineRule="auto"/>
        <w:ind w:left="450"/>
        <w:textAlignment w:val="baseline"/>
        <w:rPr>
          <w:rFonts w:ascii="Garamond" w:eastAsia="Times New Roman" w:hAnsi="Garamond" w:cs="Arial"/>
          <w:color w:val="3F3F3F"/>
          <w:sz w:val="24"/>
          <w:szCs w:val="24"/>
        </w:rPr>
      </w:pPr>
      <w:proofErr w:type="gramStart"/>
      <w:r w:rsidRPr="00E36822">
        <w:rPr>
          <w:rFonts w:ascii="Garamond" w:eastAsia="Times New Roman" w:hAnsi="Garamond" w:cs="Arial"/>
          <w:color w:val="3F3F3F"/>
          <w:sz w:val="24"/>
          <w:szCs w:val="24"/>
        </w:rPr>
        <w:t>providing</w:t>
      </w:r>
      <w:proofErr w:type="gramEnd"/>
      <w:r w:rsidRPr="00E36822">
        <w:rPr>
          <w:rFonts w:ascii="Garamond" w:eastAsia="Times New Roman" w:hAnsi="Garamond" w:cs="Arial"/>
          <w:color w:val="3F3F3F"/>
          <w:sz w:val="24"/>
          <w:szCs w:val="24"/>
        </w:rPr>
        <w:t xml:space="preserve"> actionable information and networking opportunities to NC entities with defense sector interests.</w:t>
      </w:r>
    </w:p>
    <w:p w:rsidR="004114B7" w:rsidRDefault="004114B7" w:rsidP="00E36822">
      <w:pPr>
        <w:shd w:val="clear" w:color="auto" w:fill="FFFFFF"/>
        <w:spacing w:after="0" w:line="240" w:lineRule="auto"/>
        <w:textAlignment w:val="baseline"/>
        <w:rPr>
          <w:rFonts w:ascii="Garamond" w:eastAsia="Times New Roman" w:hAnsi="Garamond" w:cs="Arial"/>
          <w:color w:val="3F3F3F"/>
          <w:sz w:val="24"/>
          <w:szCs w:val="24"/>
        </w:rPr>
      </w:pPr>
    </w:p>
    <w:p w:rsidR="00E36822" w:rsidRPr="00E36822" w:rsidRDefault="00E36822" w:rsidP="00E36822">
      <w:pPr>
        <w:shd w:val="clear" w:color="auto" w:fill="FFFFFF"/>
        <w:spacing w:after="0" w:line="240" w:lineRule="auto"/>
        <w:textAlignment w:val="baseline"/>
        <w:rPr>
          <w:rFonts w:ascii="Garamond" w:eastAsia="Times New Roman" w:hAnsi="Garamond" w:cs="Arial"/>
          <w:color w:val="3F3F3F"/>
          <w:sz w:val="24"/>
          <w:szCs w:val="24"/>
        </w:rPr>
      </w:pPr>
      <w:r w:rsidRPr="00E36822">
        <w:rPr>
          <w:rFonts w:ascii="Garamond" w:eastAsia="Times New Roman" w:hAnsi="Garamond" w:cs="Arial"/>
          <w:color w:val="3F3F3F"/>
          <w:sz w:val="24"/>
          <w:szCs w:val="24"/>
        </w:rPr>
        <w:t>The Alliance’s unique ability to lead government, military, industry, and academic partners in collaborative efforts toward common objectives continues to create opportunities for North Carolina while augmenting the capabilities of the nation’s military.</w:t>
      </w:r>
    </w:p>
    <w:p w:rsidR="004114B7" w:rsidRDefault="004114B7" w:rsidP="00D43C5F">
      <w:pPr>
        <w:pStyle w:val="NormalWeb"/>
        <w:rPr>
          <w:rFonts w:ascii="Garamond" w:hAnsi="Garamond"/>
          <w:color w:val="3F3F3F"/>
        </w:rPr>
      </w:pPr>
    </w:p>
    <w:p w:rsidR="00D43C5F" w:rsidRPr="00E36822" w:rsidRDefault="00D43C5F" w:rsidP="00D43C5F">
      <w:pPr>
        <w:pStyle w:val="NormalWeb"/>
        <w:rPr>
          <w:rFonts w:ascii="Garamond" w:hAnsi="Garamond"/>
          <w:color w:val="3F3F3F"/>
        </w:rPr>
      </w:pPr>
      <w:r w:rsidRPr="00E36822">
        <w:rPr>
          <w:rFonts w:ascii="Garamond" w:hAnsi="Garamond"/>
          <w:color w:val="3F3F3F"/>
        </w:rPr>
        <w:t>Tammy is one of the founding members of the Guardian Program for the Association of the United States Army (AUSA) Braxton Bragg Chapter and is a member of the Greater Fayetteville Military Affairs Council (MAC).  She was appointed an Advisory Council member of the North Carolina Defense Industry Diversification Initiative (NC DIDI) in 2017. Tammy is an active member of the task force group leading a state-wide initiative; NC Frontline of the Future.</w:t>
      </w:r>
    </w:p>
    <w:p w:rsidR="00D43C5F" w:rsidRPr="00E36822" w:rsidRDefault="00D43C5F" w:rsidP="00D43C5F">
      <w:pPr>
        <w:pStyle w:val="NormalWeb"/>
        <w:rPr>
          <w:rFonts w:ascii="Garamond" w:hAnsi="Garamond"/>
          <w:color w:val="3F3F3F"/>
        </w:rPr>
      </w:pPr>
      <w:r w:rsidRPr="00E36822">
        <w:rPr>
          <w:rFonts w:ascii="Garamond" w:hAnsi="Garamond"/>
          <w:color w:val="3F3F3F"/>
        </w:rPr>
        <w:lastRenderedPageBreak/>
        <w:t xml:space="preserve">Tammy successfully completed the XVIII Airborne Corps Leadership Fort Bragg Course of Instruction in January 2014 under the command of Lt. Gen. Joseph Anderson and again in October 2016 under the command of Lt. Gen. Stephen Townsend. </w:t>
      </w:r>
    </w:p>
    <w:p w:rsidR="00D43C5F" w:rsidRPr="00E36822" w:rsidRDefault="00E3031D" w:rsidP="00DD32F1">
      <w:pPr>
        <w:pStyle w:val="NormalWeb"/>
        <w:rPr>
          <w:rFonts w:ascii="Garamond" w:hAnsi="Garamond"/>
          <w:color w:val="3F3F3F"/>
        </w:rPr>
      </w:pPr>
      <w:r w:rsidRPr="00E36822">
        <w:rPr>
          <w:rFonts w:ascii="Garamond" w:hAnsi="Garamond"/>
          <w:color w:val="3F3F3F"/>
        </w:rPr>
        <w:t xml:space="preserve">Tammy moved from Chatham County to Moore County in 1996 and achieved an associate degree in Hotel &amp; Restaurant Management from Sandhills Community College. </w:t>
      </w:r>
      <w:r w:rsidR="00D43C5F" w:rsidRPr="00E36822">
        <w:rPr>
          <w:rFonts w:ascii="Garamond" w:hAnsi="Garamond"/>
          <w:color w:val="3F3F3F"/>
        </w:rPr>
        <w:t xml:space="preserve">She </w:t>
      </w:r>
      <w:r w:rsidRPr="00E36822">
        <w:rPr>
          <w:rFonts w:ascii="Garamond" w:hAnsi="Garamond"/>
          <w:color w:val="3F3F3F"/>
        </w:rPr>
        <w:t xml:space="preserve">currently </w:t>
      </w:r>
      <w:r w:rsidR="00D43C5F" w:rsidRPr="00E36822">
        <w:rPr>
          <w:rFonts w:ascii="Garamond" w:hAnsi="Garamond"/>
          <w:color w:val="3F3F3F"/>
        </w:rPr>
        <w:t xml:space="preserve">resides </w:t>
      </w:r>
      <w:r w:rsidR="00DD32F1" w:rsidRPr="00E36822">
        <w:rPr>
          <w:rFonts w:ascii="Garamond" w:hAnsi="Garamond"/>
          <w:color w:val="3F3F3F"/>
        </w:rPr>
        <w:t xml:space="preserve">in </w:t>
      </w:r>
      <w:r w:rsidR="00D43C5F" w:rsidRPr="00E36822">
        <w:rPr>
          <w:rFonts w:ascii="Garamond" w:hAnsi="Garamond"/>
          <w:color w:val="3F3F3F"/>
        </w:rPr>
        <w:t>Scotland County with her husband Rob.</w:t>
      </w:r>
      <w:r w:rsidRPr="00E36822">
        <w:rPr>
          <w:rFonts w:ascii="Garamond" w:hAnsi="Garamond"/>
          <w:color w:val="3F3F3F"/>
        </w:rPr>
        <w:t xml:space="preserve"> Tammy has twin boys, age 22, Christopher and Matthew both earning their Eagle Scout rank in 2018.  </w:t>
      </w:r>
    </w:p>
    <w:p w:rsidR="00E3031D" w:rsidRPr="00E36822" w:rsidRDefault="00E3031D" w:rsidP="00E3031D">
      <w:pPr>
        <w:pStyle w:val="NormalWeb"/>
        <w:rPr>
          <w:rFonts w:ascii="Garamond" w:hAnsi="Garamond"/>
          <w:color w:val="3F3F3F"/>
        </w:rPr>
      </w:pPr>
      <w:r w:rsidRPr="00E36822">
        <w:rPr>
          <w:rFonts w:ascii="Garamond" w:hAnsi="Garamond"/>
          <w:color w:val="3F3F3F"/>
        </w:rPr>
        <w:t xml:space="preserve">Tammy is a member of the National Association of Realtors and is an active </w:t>
      </w:r>
      <w:r w:rsidR="00DD32F1" w:rsidRPr="00E36822">
        <w:rPr>
          <w:rFonts w:ascii="Garamond" w:hAnsi="Garamond"/>
          <w:color w:val="3F3F3F"/>
        </w:rPr>
        <w:t xml:space="preserve">licensed </w:t>
      </w:r>
      <w:r w:rsidRPr="00E36822">
        <w:rPr>
          <w:rFonts w:ascii="Garamond" w:hAnsi="Garamond"/>
          <w:color w:val="3F3F3F"/>
        </w:rPr>
        <w:t xml:space="preserve">NC real estate agent affiliated with Coldwell Banker Advantage.  </w:t>
      </w:r>
    </w:p>
    <w:p w:rsidR="00E3031D" w:rsidRPr="00E36822" w:rsidRDefault="00E3031D" w:rsidP="00E3031D">
      <w:pPr>
        <w:pStyle w:val="NormalWeb"/>
        <w:rPr>
          <w:rFonts w:ascii="Garamond" w:hAnsi="Garamond"/>
          <w:color w:val="3F3F3F"/>
        </w:rPr>
      </w:pPr>
      <w:r w:rsidRPr="00E36822">
        <w:rPr>
          <w:rFonts w:ascii="Garamond" w:hAnsi="Garamond"/>
          <w:color w:val="3F3F3F"/>
        </w:rPr>
        <w:t>As a native of North Carolina she is passionate about her state’s welfare and its citizens.</w:t>
      </w:r>
    </w:p>
    <w:p w:rsidR="00E3031D" w:rsidRDefault="00E3031D" w:rsidP="00084F6A">
      <w:pPr>
        <w:pStyle w:val="NormalWeb"/>
        <w:rPr>
          <w:rFonts w:ascii="Garamond" w:hAnsi="Garamond"/>
          <w:color w:val="3F3F3F"/>
        </w:rPr>
      </w:pPr>
    </w:p>
    <w:p w:rsidR="00FF2AE7" w:rsidRPr="00037CC1" w:rsidRDefault="00FF2AE7" w:rsidP="00767FAC">
      <w:pPr>
        <w:spacing w:line="240" w:lineRule="auto"/>
        <w:rPr>
          <w:rFonts w:ascii="Garamond" w:eastAsia="Times New Roman" w:hAnsi="Garamond" w:cs="Times New Roman"/>
          <w:sz w:val="24"/>
          <w:szCs w:val="24"/>
        </w:rPr>
      </w:pPr>
    </w:p>
    <w:p w:rsidR="002E6DD0" w:rsidRDefault="002E6DD0" w:rsidP="00D218EA">
      <w:pPr>
        <w:spacing w:line="240" w:lineRule="auto"/>
        <w:rPr>
          <w:rFonts w:asciiTheme="majorHAnsi" w:eastAsia="Times New Roman" w:hAnsiTheme="majorHAnsi" w:cs="Helvetica"/>
          <w:color w:val="3F3F3F"/>
          <w:sz w:val="24"/>
          <w:szCs w:val="24"/>
        </w:rPr>
      </w:pPr>
    </w:p>
    <w:p w:rsidR="00D218EA" w:rsidRPr="00386704" w:rsidRDefault="00D218EA" w:rsidP="00D218EA">
      <w:pPr>
        <w:rPr>
          <w:rFonts w:cstheme="minorHAnsi"/>
        </w:rPr>
      </w:pPr>
    </w:p>
    <w:p w:rsidR="00884508" w:rsidRDefault="00884508"/>
    <w:sectPr w:rsidR="00884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4750"/>
    <w:multiLevelType w:val="multilevel"/>
    <w:tmpl w:val="0930D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CC"/>
    <w:rsid w:val="00037CC1"/>
    <w:rsid w:val="00081A9A"/>
    <w:rsid w:val="00084F6A"/>
    <w:rsid w:val="002A65C1"/>
    <w:rsid w:val="002E6DD0"/>
    <w:rsid w:val="004114B7"/>
    <w:rsid w:val="00456149"/>
    <w:rsid w:val="00767FAC"/>
    <w:rsid w:val="00884508"/>
    <w:rsid w:val="009C623A"/>
    <w:rsid w:val="00A06171"/>
    <w:rsid w:val="00A547CC"/>
    <w:rsid w:val="00AA11CA"/>
    <w:rsid w:val="00BA4DAC"/>
    <w:rsid w:val="00CB2D2D"/>
    <w:rsid w:val="00D2067B"/>
    <w:rsid w:val="00D218EA"/>
    <w:rsid w:val="00D43C5F"/>
    <w:rsid w:val="00DD32F1"/>
    <w:rsid w:val="00E3031D"/>
    <w:rsid w:val="00E36822"/>
    <w:rsid w:val="00E87D7C"/>
    <w:rsid w:val="00FF2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8EA"/>
    <w:pPr>
      <w:spacing w:after="3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9A"/>
    <w:rPr>
      <w:rFonts w:ascii="Tahoma" w:hAnsi="Tahoma" w:cs="Tahoma"/>
      <w:sz w:val="16"/>
      <w:szCs w:val="16"/>
    </w:rPr>
  </w:style>
  <w:style w:type="character" w:styleId="Strong">
    <w:name w:val="Strong"/>
    <w:basedOn w:val="DefaultParagraphFont"/>
    <w:uiPriority w:val="22"/>
    <w:qFormat/>
    <w:rsid w:val="00E368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8EA"/>
    <w:pPr>
      <w:spacing w:after="3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9A"/>
    <w:rPr>
      <w:rFonts w:ascii="Tahoma" w:hAnsi="Tahoma" w:cs="Tahoma"/>
      <w:sz w:val="16"/>
      <w:szCs w:val="16"/>
    </w:rPr>
  </w:style>
  <w:style w:type="character" w:styleId="Strong">
    <w:name w:val="Strong"/>
    <w:basedOn w:val="DefaultParagraphFont"/>
    <w:uiPriority w:val="22"/>
    <w:qFormat/>
    <w:rsid w:val="00E36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NCDBA01</dc:creator>
  <cp:lastModifiedBy>NCDBA01</cp:lastModifiedBy>
  <cp:revision>2</cp:revision>
  <dcterms:created xsi:type="dcterms:W3CDTF">2023-05-04T21:18:00Z</dcterms:created>
  <dcterms:modified xsi:type="dcterms:W3CDTF">2023-05-04T21:18:00Z</dcterms:modified>
</cp:coreProperties>
</file>